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2F7" w:rsidRDefault="009E0625" w:rsidP="001C4EF6">
      <w:pPr>
        <w:pStyle w:val="BijlageTitel"/>
      </w:pPr>
      <w:r>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4.1</w:t>
            </w:r>
            <w:r w:rsidRPr="00E237D8">
              <w:rPr>
                <w:bCs/>
                <w:sz w:val="24"/>
              </w:rPr>
              <w:t xml:space="preserve"> </w:t>
            </w:r>
            <w:r w:rsidRPr="00ED25DA">
              <w:rPr>
                <w:bCs/>
                <w:noProof/>
                <w:sz w:val="24"/>
              </w:rPr>
              <w:t>Uitvoeren analyse</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237D8" w:rsidRDefault="00C212F7" w:rsidP="002D0352">
            <w:pPr>
              <w:spacing w:line="276" w:lineRule="auto"/>
              <w:jc w:val="both"/>
              <w:rPr>
                <w:szCs w:val="18"/>
              </w:rPr>
            </w:pPr>
            <w:r w:rsidRPr="00ED25DA">
              <w:rPr>
                <w:noProof/>
                <w:szCs w:val="18"/>
              </w:rPr>
              <w:t>Op basis van opdrachten of ter ondersteuning van de eigen werkzaamheden uitvoeren van analyses.</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Analysegegevens.</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D25DA" w:rsidRDefault="00C212F7" w:rsidP="00DC2807">
            <w:pPr>
              <w:spacing w:line="276" w:lineRule="auto"/>
              <w:jc w:val="both"/>
              <w:rPr>
                <w:noProof/>
                <w:szCs w:val="18"/>
              </w:rPr>
            </w:pPr>
            <w:r w:rsidRPr="00ED25DA">
              <w:rPr>
                <w:noProof/>
                <w:szCs w:val="18"/>
              </w:rPr>
              <w:t>Analyses, zoals statistische analyses, kunnen betrekking hebben op zowel kwantitatieve als kwalitatieve gegevens. Ze leveren informatie ten behoeve van het nemen van beslissingen, het verkrijgen van inzicht om gerichte acties te nemen of maatregelen te treffen. Analyses kunnen in opdracht worden uitgevoerd, maar kunnen ook informatie opleveren voor het uitvoeren van de eigen werkzaamheden.</w:t>
            </w:r>
          </w:p>
          <w:p w:rsidR="00C212F7" w:rsidRPr="00ED25DA" w:rsidRDefault="00C212F7" w:rsidP="00DC2807">
            <w:pPr>
              <w:spacing w:line="276" w:lineRule="auto"/>
              <w:jc w:val="both"/>
              <w:rPr>
                <w:noProof/>
                <w:szCs w:val="18"/>
              </w:rPr>
            </w:pPr>
            <w:r w:rsidRPr="00ED25DA">
              <w:rPr>
                <w:noProof/>
                <w:szCs w:val="18"/>
              </w:rPr>
              <w:t>Een bijzondere vorm van het uitvoeren van analyses betreft 'datamining' op databases met als doel nieuwe inzichten te verkrijgen over bijvoorbeeld het (koop)gedrag van klanten.</w:t>
            </w:r>
          </w:p>
          <w:p w:rsidR="00C212F7" w:rsidRPr="00E237D8" w:rsidRDefault="00C212F7" w:rsidP="002D0352">
            <w:pPr>
              <w:spacing w:line="276" w:lineRule="auto"/>
              <w:jc w:val="both"/>
              <w:rPr>
                <w:szCs w:val="18"/>
              </w:rPr>
            </w:pP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lastRenderedPageBreak/>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headerReference w:type="even" r:id="rId8"/>
          <w:headerReference w:type="default" r:id="rId9"/>
          <w:footerReference w:type="even" r:id="rId10"/>
          <w:footerReference w:type="default" r:id="rId11"/>
          <w:headerReference w:type="first" r:id="rId12"/>
          <w:footerReference w:type="first" r:id="rId13"/>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4.2</w:t>
            </w:r>
            <w:r w:rsidRPr="00E237D8">
              <w:rPr>
                <w:bCs/>
                <w:sz w:val="24"/>
              </w:rPr>
              <w:t xml:space="preserve"> </w:t>
            </w:r>
            <w:r w:rsidRPr="00ED25DA">
              <w:rPr>
                <w:bCs/>
                <w:noProof/>
                <w:sz w:val="24"/>
              </w:rPr>
              <w:t>Opstellen gegevensmodel</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237D8" w:rsidRDefault="00C212F7" w:rsidP="002D0352">
            <w:pPr>
              <w:spacing w:line="276" w:lineRule="auto"/>
              <w:jc w:val="both"/>
              <w:rPr>
                <w:szCs w:val="18"/>
              </w:rPr>
            </w:pPr>
            <w:r w:rsidRPr="00ED25DA">
              <w:rPr>
                <w:noProof/>
                <w:szCs w:val="18"/>
              </w:rPr>
              <w:t>Analyseren, definiëren en specificeren van gegevens over objecten in hun onderlinge samenhang. Toetsen van het gegevensmodel op volledigheid, duidelijkheid, consistentie en andere normen. Beheren en onderhouden van het gegevensmodel</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Gegevensmodel.</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237D8" w:rsidRDefault="00C212F7" w:rsidP="002D0352">
            <w:pPr>
              <w:spacing w:line="276" w:lineRule="auto"/>
              <w:jc w:val="both"/>
              <w:rPr>
                <w:szCs w:val="18"/>
              </w:rPr>
            </w:pPr>
            <w:r w:rsidRPr="00ED25DA">
              <w:rPr>
                <w:noProof/>
                <w:szCs w:val="18"/>
              </w:rPr>
              <w:t>N.v.t.</w:t>
            </w: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14"/>
          <w:footerReference w:type="default" r:id="rId15"/>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4.3</w:t>
            </w:r>
            <w:r w:rsidRPr="00E237D8">
              <w:rPr>
                <w:bCs/>
                <w:sz w:val="24"/>
              </w:rPr>
              <w:t xml:space="preserve"> </w:t>
            </w:r>
            <w:r w:rsidRPr="00ED25DA">
              <w:rPr>
                <w:bCs/>
                <w:noProof/>
                <w:sz w:val="24"/>
              </w:rPr>
              <w:t>Bepalen conversiestrategie</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D25DA" w:rsidRDefault="00C212F7" w:rsidP="00DC2807">
            <w:pPr>
              <w:spacing w:line="276" w:lineRule="auto"/>
              <w:jc w:val="both"/>
              <w:rPr>
                <w:noProof/>
                <w:szCs w:val="18"/>
              </w:rPr>
            </w:pPr>
            <w:r w:rsidRPr="00ED25DA">
              <w:rPr>
                <w:noProof/>
                <w:szCs w:val="18"/>
              </w:rPr>
              <w:t xml:space="preserve">Inventariseren en analyseren van de voorwaarden en wensen die moeten worden vervuld bij de technische overgang van het bestaande naar het nieuwe systeem.  Opstellen van een plan van aanpak voor de conversie van gegevens. </w:t>
            </w:r>
          </w:p>
          <w:p w:rsidR="00C212F7" w:rsidRPr="00ED25DA" w:rsidRDefault="00C212F7" w:rsidP="00DC2807">
            <w:pPr>
              <w:spacing w:line="276" w:lineRule="auto"/>
              <w:jc w:val="both"/>
              <w:rPr>
                <w:noProof/>
                <w:szCs w:val="18"/>
              </w:rPr>
            </w:pPr>
            <w:r w:rsidRPr="00ED25DA">
              <w:rPr>
                <w:noProof/>
                <w:szCs w:val="18"/>
              </w:rPr>
              <w:t>Beheren en onderhouden van de strategie.</w:t>
            </w:r>
          </w:p>
          <w:p w:rsidR="00C212F7" w:rsidRPr="00E237D8" w:rsidRDefault="00C212F7" w:rsidP="002D0352">
            <w:pPr>
              <w:spacing w:line="276" w:lineRule="auto"/>
              <w:jc w:val="both"/>
              <w:rPr>
                <w:szCs w:val="18"/>
              </w:rPr>
            </w:pP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Conversieplan.</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D25DA" w:rsidRDefault="00C212F7" w:rsidP="00DC2807">
            <w:pPr>
              <w:spacing w:line="276" w:lineRule="auto"/>
              <w:jc w:val="both"/>
              <w:rPr>
                <w:noProof/>
                <w:szCs w:val="18"/>
              </w:rPr>
            </w:pPr>
            <w:r w:rsidRPr="00ED25DA">
              <w:rPr>
                <w:noProof/>
                <w:szCs w:val="18"/>
              </w:rPr>
              <w:t>Het betreft de aanpak, strategie van de invoering van nieuwe componenten ter vervanging van bestaande en de daarvoor uit te voeren conversie-activiteiten.</w:t>
            </w:r>
          </w:p>
          <w:p w:rsidR="00C212F7" w:rsidRPr="00ED25DA" w:rsidRDefault="00C212F7" w:rsidP="00DC2807">
            <w:pPr>
              <w:spacing w:line="276" w:lineRule="auto"/>
              <w:jc w:val="both"/>
              <w:rPr>
                <w:noProof/>
                <w:szCs w:val="18"/>
              </w:rPr>
            </w:pPr>
            <w:r w:rsidRPr="00ED25DA">
              <w:rPr>
                <w:noProof/>
                <w:szCs w:val="18"/>
              </w:rPr>
              <w:t>Het conversieplan geeft invulling aan:</w:t>
            </w:r>
          </w:p>
          <w:p w:rsidR="00C212F7" w:rsidRPr="00ED25DA" w:rsidRDefault="00C212F7" w:rsidP="00DC2807">
            <w:pPr>
              <w:spacing w:line="276" w:lineRule="auto"/>
              <w:jc w:val="both"/>
              <w:rPr>
                <w:noProof/>
                <w:szCs w:val="18"/>
              </w:rPr>
            </w:pPr>
            <w:r w:rsidRPr="00ED25DA">
              <w:rPr>
                <w:noProof/>
                <w:szCs w:val="18"/>
              </w:rPr>
              <w:t>- de randvoorwaarden, criteria en procedures voor conversie,</w:t>
            </w:r>
          </w:p>
          <w:p w:rsidR="00C212F7" w:rsidRPr="00ED25DA" w:rsidRDefault="00C212F7" w:rsidP="00DC2807">
            <w:pPr>
              <w:spacing w:line="276" w:lineRule="auto"/>
              <w:jc w:val="both"/>
              <w:rPr>
                <w:noProof/>
                <w:szCs w:val="18"/>
              </w:rPr>
            </w:pPr>
            <w:r w:rsidRPr="00ED25DA">
              <w:rPr>
                <w:noProof/>
                <w:szCs w:val="18"/>
              </w:rPr>
              <w:t>- eventueel handmatig te converteren gegevens,</w:t>
            </w:r>
          </w:p>
          <w:p w:rsidR="00C212F7" w:rsidRPr="00ED25DA" w:rsidRDefault="00C212F7" w:rsidP="00DC2807">
            <w:pPr>
              <w:spacing w:line="276" w:lineRule="auto"/>
              <w:jc w:val="both"/>
              <w:rPr>
                <w:noProof/>
                <w:szCs w:val="18"/>
              </w:rPr>
            </w:pPr>
            <w:r w:rsidRPr="00ED25DA">
              <w:rPr>
                <w:noProof/>
                <w:szCs w:val="18"/>
              </w:rPr>
              <w:t>- de aanpassingen van de technische infrastructuur,</w:t>
            </w:r>
          </w:p>
          <w:p w:rsidR="00C212F7" w:rsidRPr="00ED25DA" w:rsidRDefault="00C212F7" w:rsidP="00DC2807">
            <w:pPr>
              <w:spacing w:line="276" w:lineRule="auto"/>
              <w:jc w:val="both"/>
              <w:rPr>
                <w:noProof/>
                <w:szCs w:val="18"/>
              </w:rPr>
            </w:pPr>
            <w:r w:rsidRPr="00ED25DA">
              <w:rPr>
                <w:noProof/>
                <w:szCs w:val="18"/>
              </w:rPr>
              <w:t>- de gekozen wijze van conversie, waaronder de te gebruiken hulpmiddelen en specifiek ontwikkelde conversieprogrammatuur.</w:t>
            </w:r>
          </w:p>
          <w:p w:rsidR="00C212F7" w:rsidRPr="00E237D8" w:rsidRDefault="00C212F7" w:rsidP="002D0352">
            <w:pPr>
              <w:spacing w:line="276" w:lineRule="auto"/>
              <w:jc w:val="both"/>
              <w:rPr>
                <w:szCs w:val="18"/>
              </w:rPr>
            </w:pP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lastRenderedPageBreak/>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16"/>
          <w:footerReference w:type="default" r:id="rId17"/>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4.4</w:t>
            </w:r>
            <w:r w:rsidRPr="00E237D8">
              <w:rPr>
                <w:bCs/>
                <w:sz w:val="24"/>
              </w:rPr>
              <w:t xml:space="preserve"> </w:t>
            </w:r>
            <w:r w:rsidRPr="00ED25DA">
              <w:rPr>
                <w:bCs/>
                <w:noProof/>
                <w:sz w:val="24"/>
              </w:rPr>
              <w:t>Opstellen objectmodel</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D25DA" w:rsidRDefault="00C212F7" w:rsidP="00DC2807">
            <w:pPr>
              <w:spacing w:line="276" w:lineRule="auto"/>
              <w:jc w:val="both"/>
              <w:rPr>
                <w:noProof/>
                <w:szCs w:val="18"/>
              </w:rPr>
            </w:pPr>
            <w:r w:rsidRPr="00ED25DA">
              <w:rPr>
                <w:noProof/>
                <w:szCs w:val="18"/>
              </w:rPr>
              <w:t xml:space="preserve">Analyseren, definiëren en specificeren van objecten, hun kenmerken, hun onderlinge relaties en hun relaties met de omgeving. </w:t>
            </w:r>
          </w:p>
          <w:p w:rsidR="00C212F7" w:rsidRPr="00ED25DA" w:rsidRDefault="00C212F7" w:rsidP="00DC2807">
            <w:pPr>
              <w:spacing w:line="276" w:lineRule="auto"/>
              <w:jc w:val="both"/>
              <w:rPr>
                <w:noProof/>
                <w:szCs w:val="18"/>
              </w:rPr>
            </w:pPr>
            <w:r w:rsidRPr="00ED25DA">
              <w:rPr>
                <w:noProof/>
                <w:szCs w:val="18"/>
              </w:rPr>
              <w:t>Beheren en onderhouden van het objectmodel.</w:t>
            </w:r>
          </w:p>
          <w:p w:rsidR="00C212F7" w:rsidRPr="00E237D8" w:rsidRDefault="00C212F7" w:rsidP="002D0352">
            <w:pPr>
              <w:spacing w:line="276" w:lineRule="auto"/>
              <w:jc w:val="both"/>
              <w:rPr>
                <w:szCs w:val="18"/>
              </w:rPr>
            </w:pP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Objectmodel</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237D8" w:rsidRDefault="00C212F7" w:rsidP="002D0352">
            <w:pPr>
              <w:spacing w:line="276" w:lineRule="auto"/>
              <w:jc w:val="both"/>
              <w:rPr>
                <w:szCs w:val="18"/>
              </w:rPr>
            </w:pPr>
            <w:r w:rsidRPr="00ED25DA">
              <w:rPr>
                <w:noProof/>
                <w:szCs w:val="18"/>
              </w:rPr>
              <w:t>Objecten betreffen elementen die door gebruikers in een organisatie worden onderkend.</w:t>
            </w: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18"/>
          <w:footerReference w:type="default" r:id="rId19"/>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4.5</w:t>
            </w:r>
            <w:r w:rsidRPr="00E237D8">
              <w:rPr>
                <w:bCs/>
                <w:sz w:val="24"/>
              </w:rPr>
              <w:t xml:space="preserve"> </w:t>
            </w:r>
            <w:r w:rsidRPr="00ED25DA">
              <w:rPr>
                <w:bCs/>
                <w:noProof/>
                <w:sz w:val="24"/>
              </w:rPr>
              <w:t>Beheren metagegevens</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D25DA" w:rsidRDefault="00C212F7" w:rsidP="00DC2807">
            <w:pPr>
              <w:spacing w:line="276" w:lineRule="auto"/>
              <w:jc w:val="both"/>
              <w:rPr>
                <w:noProof/>
                <w:szCs w:val="18"/>
              </w:rPr>
            </w:pPr>
            <w:r w:rsidRPr="00ED25DA">
              <w:rPr>
                <w:noProof/>
                <w:szCs w:val="18"/>
              </w:rPr>
              <w:t xml:space="preserve">Toezien op het eenduidig definiëren van gegevens en het gebruik van gegevensdefinities. </w:t>
            </w:r>
          </w:p>
          <w:p w:rsidR="00C212F7" w:rsidRPr="00ED25DA" w:rsidRDefault="00C212F7" w:rsidP="00DC2807">
            <w:pPr>
              <w:spacing w:line="276" w:lineRule="auto"/>
              <w:jc w:val="both"/>
              <w:rPr>
                <w:noProof/>
                <w:szCs w:val="18"/>
              </w:rPr>
            </w:pPr>
            <w:r w:rsidRPr="00ED25DA">
              <w:rPr>
                <w:noProof/>
                <w:szCs w:val="18"/>
              </w:rPr>
              <w:t>Beheren en onderhouden, actueel houden van gegevenswoordenboek (datadictionary).</w:t>
            </w:r>
          </w:p>
          <w:p w:rsidR="00C212F7" w:rsidRPr="00E237D8" w:rsidRDefault="00C212F7" w:rsidP="002D0352">
            <w:pPr>
              <w:spacing w:line="276" w:lineRule="auto"/>
              <w:jc w:val="both"/>
              <w:rPr>
                <w:szCs w:val="18"/>
              </w:rPr>
            </w:pP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Gegevenswoordenboek, datadictionary.</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D25DA" w:rsidRDefault="00C212F7" w:rsidP="00DC2807">
            <w:pPr>
              <w:spacing w:line="276" w:lineRule="auto"/>
              <w:jc w:val="both"/>
              <w:rPr>
                <w:noProof/>
                <w:szCs w:val="18"/>
              </w:rPr>
            </w:pPr>
            <w:r w:rsidRPr="00ED25DA">
              <w:rPr>
                <w:noProof/>
                <w:szCs w:val="18"/>
              </w:rPr>
              <w:t>In het gegevenswoordenboek (datadictionary) staat informatie omtrent onder meer:</w:t>
            </w:r>
          </w:p>
          <w:p w:rsidR="00C212F7" w:rsidRPr="00ED25DA" w:rsidRDefault="00C212F7" w:rsidP="00DC2807">
            <w:pPr>
              <w:spacing w:line="276" w:lineRule="auto"/>
              <w:jc w:val="both"/>
              <w:rPr>
                <w:noProof/>
                <w:szCs w:val="18"/>
              </w:rPr>
            </w:pPr>
            <w:r w:rsidRPr="00ED25DA">
              <w:rPr>
                <w:noProof/>
                <w:szCs w:val="18"/>
              </w:rPr>
              <w:t xml:space="preserve">- de definitie, </w:t>
            </w:r>
          </w:p>
          <w:p w:rsidR="00C212F7" w:rsidRPr="00ED25DA" w:rsidRDefault="00C212F7" w:rsidP="00DC2807">
            <w:pPr>
              <w:spacing w:line="276" w:lineRule="auto"/>
              <w:jc w:val="both"/>
              <w:rPr>
                <w:noProof/>
                <w:szCs w:val="18"/>
              </w:rPr>
            </w:pPr>
            <w:r w:rsidRPr="00ED25DA">
              <w:rPr>
                <w:noProof/>
                <w:szCs w:val="18"/>
              </w:rPr>
              <w:t xml:space="preserve">- naam, </w:t>
            </w:r>
          </w:p>
          <w:p w:rsidR="00C212F7" w:rsidRPr="00ED25DA" w:rsidRDefault="00C212F7" w:rsidP="00DC2807">
            <w:pPr>
              <w:spacing w:line="276" w:lineRule="auto"/>
              <w:jc w:val="both"/>
              <w:rPr>
                <w:noProof/>
                <w:szCs w:val="18"/>
              </w:rPr>
            </w:pPr>
            <w:r w:rsidRPr="00ED25DA">
              <w:rPr>
                <w:noProof/>
                <w:szCs w:val="18"/>
              </w:rPr>
              <w:t xml:space="preserve">- codering, </w:t>
            </w:r>
          </w:p>
          <w:p w:rsidR="00C212F7" w:rsidRPr="00ED25DA" w:rsidRDefault="00C212F7" w:rsidP="00DC2807">
            <w:pPr>
              <w:spacing w:line="276" w:lineRule="auto"/>
              <w:jc w:val="both"/>
              <w:rPr>
                <w:noProof/>
                <w:szCs w:val="18"/>
              </w:rPr>
            </w:pPr>
            <w:r w:rsidRPr="00ED25DA">
              <w:rPr>
                <w:noProof/>
                <w:szCs w:val="18"/>
              </w:rPr>
              <w:t xml:space="preserve">- verschijningsvorm, </w:t>
            </w:r>
          </w:p>
          <w:p w:rsidR="00C212F7" w:rsidRPr="00ED25DA" w:rsidRDefault="00C212F7" w:rsidP="00DC2807">
            <w:pPr>
              <w:spacing w:line="276" w:lineRule="auto"/>
              <w:jc w:val="both"/>
              <w:rPr>
                <w:noProof/>
                <w:szCs w:val="18"/>
              </w:rPr>
            </w:pPr>
            <w:r w:rsidRPr="00ED25DA">
              <w:rPr>
                <w:noProof/>
                <w:szCs w:val="18"/>
              </w:rPr>
              <w:t xml:space="preserve">- synoniem, </w:t>
            </w:r>
          </w:p>
          <w:p w:rsidR="00C212F7" w:rsidRPr="00ED25DA" w:rsidRDefault="00C212F7" w:rsidP="00DC2807">
            <w:pPr>
              <w:spacing w:line="276" w:lineRule="auto"/>
              <w:jc w:val="both"/>
              <w:rPr>
                <w:noProof/>
                <w:szCs w:val="18"/>
              </w:rPr>
            </w:pPr>
            <w:r w:rsidRPr="00ED25DA">
              <w:rPr>
                <w:noProof/>
                <w:szCs w:val="18"/>
              </w:rPr>
              <w:t>e.d. van de gegevens</w:t>
            </w:r>
          </w:p>
          <w:p w:rsidR="00C212F7" w:rsidRPr="00E237D8" w:rsidRDefault="00C212F7" w:rsidP="002D0352">
            <w:pPr>
              <w:spacing w:line="276" w:lineRule="auto"/>
              <w:jc w:val="both"/>
              <w:rPr>
                <w:szCs w:val="18"/>
              </w:rPr>
            </w:pP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lastRenderedPageBreak/>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20"/>
          <w:footerReference w:type="default" r:id="rId21"/>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4.6</w:t>
            </w:r>
            <w:r w:rsidRPr="00E237D8">
              <w:rPr>
                <w:bCs/>
                <w:sz w:val="24"/>
              </w:rPr>
              <w:t xml:space="preserve"> </w:t>
            </w:r>
            <w:r w:rsidRPr="00ED25DA">
              <w:rPr>
                <w:bCs/>
                <w:noProof/>
                <w:sz w:val="24"/>
              </w:rPr>
              <w:t>Beheren server</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D25DA" w:rsidRDefault="00C212F7" w:rsidP="00DC2807">
            <w:pPr>
              <w:spacing w:line="276" w:lineRule="auto"/>
              <w:jc w:val="both"/>
              <w:rPr>
                <w:noProof/>
                <w:szCs w:val="18"/>
              </w:rPr>
            </w:pPr>
            <w:r w:rsidRPr="00ED25DA">
              <w:rPr>
                <w:noProof/>
                <w:szCs w:val="18"/>
              </w:rPr>
              <w:t xml:space="preserve">Monitoren, bewaken en analyseren van de correcte werking van database- en applicatieservers, zowel met betrekking tot de functionaliteit als de technische aspecten van de server-programmatuur. </w:t>
            </w:r>
          </w:p>
          <w:p w:rsidR="00C212F7" w:rsidRPr="00ED25DA" w:rsidRDefault="00C212F7" w:rsidP="00DC2807">
            <w:pPr>
              <w:spacing w:line="276" w:lineRule="auto"/>
              <w:jc w:val="both"/>
              <w:rPr>
                <w:noProof/>
                <w:szCs w:val="18"/>
              </w:rPr>
            </w:pPr>
            <w:r w:rsidRPr="00ED25DA">
              <w:rPr>
                <w:noProof/>
                <w:szCs w:val="18"/>
              </w:rPr>
              <w:t xml:space="preserve">Nemen van preventieve en correctieve maatregelen, en uitvoeren van structureel onderhoud. </w:t>
            </w:r>
          </w:p>
          <w:p w:rsidR="00C212F7" w:rsidRPr="00ED25DA" w:rsidRDefault="00C212F7" w:rsidP="00DC2807">
            <w:pPr>
              <w:spacing w:line="276" w:lineRule="auto"/>
              <w:jc w:val="both"/>
              <w:rPr>
                <w:noProof/>
                <w:szCs w:val="18"/>
              </w:rPr>
            </w:pPr>
            <w:r w:rsidRPr="00ED25DA">
              <w:rPr>
                <w:noProof/>
                <w:szCs w:val="18"/>
              </w:rPr>
              <w:t>Zorg dragen voor de back-up en 'restore' van de server.</w:t>
            </w:r>
          </w:p>
          <w:p w:rsidR="00C212F7" w:rsidRPr="00E237D8" w:rsidRDefault="00C212F7" w:rsidP="002D0352">
            <w:pPr>
              <w:spacing w:line="276" w:lineRule="auto"/>
              <w:jc w:val="both"/>
              <w:rPr>
                <w:szCs w:val="18"/>
              </w:rPr>
            </w:pP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Correct werkende database- en applicatieservers</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237D8" w:rsidRDefault="00C212F7" w:rsidP="002D0352">
            <w:pPr>
              <w:spacing w:line="276" w:lineRule="auto"/>
              <w:jc w:val="both"/>
              <w:rPr>
                <w:szCs w:val="18"/>
              </w:rPr>
            </w:pPr>
            <w:r w:rsidRPr="00ED25DA">
              <w:rPr>
                <w:noProof/>
                <w:szCs w:val="18"/>
              </w:rPr>
              <w:t>De basis van deze taak wordt gevormd door het bewaken en monitoren van de correcte  werking van de servers en toegepaste server-programmatuur ('middle layer' programmatuur, niet zijnde het operating systeem van een server (bijvoorbeeld Windows/NT, Unix, Linux of de operatingsystemen van mid-range en mainframesystemen) en/of het databasemanagement systeem zelf) waarmee wordt voorkomen dat zich storingen en andersoortige problemen voordoen.</w:t>
            </w: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lastRenderedPageBreak/>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22"/>
          <w:footerReference w:type="default" r:id="rId23"/>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4.7</w:t>
            </w:r>
            <w:r w:rsidRPr="00E237D8">
              <w:rPr>
                <w:bCs/>
                <w:sz w:val="24"/>
              </w:rPr>
              <w:t xml:space="preserve"> </w:t>
            </w:r>
            <w:r w:rsidRPr="00ED25DA">
              <w:rPr>
                <w:bCs/>
                <w:noProof/>
                <w:sz w:val="24"/>
              </w:rPr>
              <w:t>Beheren prestatiekenmerken server</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237D8" w:rsidRDefault="00C212F7" w:rsidP="002D0352">
            <w:pPr>
              <w:spacing w:line="276" w:lineRule="auto"/>
              <w:jc w:val="both"/>
              <w:rPr>
                <w:szCs w:val="18"/>
              </w:rPr>
            </w:pPr>
            <w:r w:rsidRPr="00ED25DA">
              <w:rPr>
                <w:noProof/>
                <w:szCs w:val="18"/>
              </w:rPr>
              <w:t>Analyseren en bepalen van de door gebruikers ervaren prestatiekenmerken van een server. Monitoren, meten, analyseren en toetsen van de gerealiseerde prestatiekenmerken aan gestelde normen. Zo nodig nemen van preventieve en correctieve maatregelen.</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Een server die een beschikbaarheid biedt conform overeengekomen eisen.</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D25DA" w:rsidRDefault="00C212F7" w:rsidP="00DC2807">
            <w:pPr>
              <w:spacing w:line="276" w:lineRule="auto"/>
              <w:jc w:val="both"/>
              <w:rPr>
                <w:noProof/>
                <w:szCs w:val="18"/>
              </w:rPr>
            </w:pPr>
            <w:r w:rsidRPr="00ED25DA">
              <w:rPr>
                <w:noProof/>
                <w:szCs w:val="18"/>
              </w:rPr>
              <w:t>Een server, inclusief de systeemprogrammatuur, zal voor gebruik beschikbaar moeten zijn conform - in SLA's - overeengekomen prestatiekenmerken.</w:t>
            </w:r>
          </w:p>
          <w:p w:rsidR="00C212F7" w:rsidRPr="00ED25DA" w:rsidRDefault="00C212F7" w:rsidP="00DC2807">
            <w:pPr>
              <w:spacing w:line="276" w:lineRule="auto"/>
              <w:jc w:val="both"/>
              <w:rPr>
                <w:noProof/>
                <w:szCs w:val="18"/>
              </w:rPr>
            </w:pPr>
            <w:r w:rsidRPr="00ED25DA">
              <w:rPr>
                <w:noProof/>
                <w:szCs w:val="18"/>
              </w:rPr>
              <w:t>Dit zijn:</w:t>
            </w:r>
          </w:p>
          <w:p w:rsidR="00C212F7" w:rsidRPr="00ED25DA" w:rsidRDefault="00C212F7" w:rsidP="00DC2807">
            <w:pPr>
              <w:spacing w:line="276" w:lineRule="auto"/>
              <w:jc w:val="both"/>
              <w:rPr>
                <w:noProof/>
                <w:szCs w:val="18"/>
              </w:rPr>
            </w:pPr>
            <w:r w:rsidRPr="00ED25DA">
              <w:rPr>
                <w:noProof/>
                <w:szCs w:val="18"/>
              </w:rPr>
              <w:t>- de beschikbaarheid: de tijd dat de server beschikbaar is voor gebruik,</w:t>
            </w:r>
          </w:p>
          <w:p w:rsidR="00C212F7" w:rsidRPr="00ED25DA" w:rsidRDefault="00C212F7" w:rsidP="00DC2807">
            <w:pPr>
              <w:spacing w:line="276" w:lineRule="auto"/>
              <w:jc w:val="both"/>
              <w:rPr>
                <w:noProof/>
                <w:szCs w:val="18"/>
              </w:rPr>
            </w:pPr>
            <w:r w:rsidRPr="00ED25DA">
              <w:rPr>
                <w:noProof/>
                <w:szCs w:val="18"/>
              </w:rPr>
              <w:t>- de bedrijfszekerheid, of wel de storingsgevoeligheid,</w:t>
            </w:r>
          </w:p>
          <w:p w:rsidR="00C212F7" w:rsidRPr="00ED25DA" w:rsidRDefault="00C212F7" w:rsidP="00DC2807">
            <w:pPr>
              <w:spacing w:line="276" w:lineRule="auto"/>
              <w:jc w:val="both"/>
              <w:rPr>
                <w:noProof/>
                <w:szCs w:val="18"/>
              </w:rPr>
            </w:pPr>
            <w:r w:rsidRPr="00ED25DA">
              <w:rPr>
                <w:noProof/>
                <w:szCs w:val="18"/>
              </w:rPr>
              <w:t>- de performance: de tijd die de server nodig heeft om bepaalde om een bepaalde transactie uit te voeren of om gegevens uit een database te selecteren,</w:t>
            </w:r>
          </w:p>
          <w:p w:rsidR="00C212F7" w:rsidRPr="00ED25DA" w:rsidRDefault="00C212F7" w:rsidP="00DC2807">
            <w:pPr>
              <w:spacing w:line="276" w:lineRule="auto"/>
              <w:jc w:val="both"/>
              <w:rPr>
                <w:noProof/>
                <w:szCs w:val="18"/>
              </w:rPr>
            </w:pPr>
            <w:r w:rsidRPr="00ED25DA">
              <w:rPr>
                <w:noProof/>
                <w:szCs w:val="18"/>
              </w:rPr>
              <w:t>- de capaciteit: de ruimte op de server voor het opslaan van applicaties en gegevens.</w:t>
            </w:r>
          </w:p>
          <w:p w:rsidR="00C212F7" w:rsidRPr="00ED25DA" w:rsidRDefault="00C212F7" w:rsidP="00DC2807">
            <w:pPr>
              <w:spacing w:line="276" w:lineRule="auto"/>
              <w:jc w:val="both"/>
              <w:rPr>
                <w:noProof/>
                <w:szCs w:val="18"/>
              </w:rPr>
            </w:pPr>
            <w:r w:rsidRPr="00ED25DA">
              <w:rPr>
                <w:noProof/>
                <w:szCs w:val="18"/>
              </w:rPr>
              <w:t xml:space="preserve">De prestatiekenmerken worden bewaakt en zo nodig worden maatregelen, adaptief, preventief of correctief, genomen indien de prestatiekenmerken onder gestelde norm komen. </w:t>
            </w:r>
          </w:p>
          <w:p w:rsidR="00C212F7" w:rsidRPr="00ED25DA" w:rsidRDefault="00C212F7" w:rsidP="00DC2807">
            <w:pPr>
              <w:spacing w:line="276" w:lineRule="auto"/>
              <w:jc w:val="both"/>
              <w:rPr>
                <w:noProof/>
                <w:szCs w:val="18"/>
              </w:rPr>
            </w:pPr>
            <w:r w:rsidRPr="00ED25DA">
              <w:rPr>
                <w:noProof/>
                <w:szCs w:val="18"/>
              </w:rPr>
              <w:t>De gerealiseerde en geprognotiseerde prestatiekenmerken worden vastgesteld ten aanzien van:</w:t>
            </w:r>
          </w:p>
          <w:p w:rsidR="00C212F7" w:rsidRPr="00ED25DA" w:rsidRDefault="00C212F7" w:rsidP="00DC2807">
            <w:pPr>
              <w:spacing w:line="276" w:lineRule="auto"/>
              <w:jc w:val="both"/>
              <w:rPr>
                <w:noProof/>
                <w:szCs w:val="18"/>
              </w:rPr>
            </w:pPr>
            <w:r w:rsidRPr="00ED25DA">
              <w:rPr>
                <w:noProof/>
                <w:szCs w:val="18"/>
              </w:rPr>
              <w:t>- de huidige (gewenste) situatie,</w:t>
            </w:r>
          </w:p>
          <w:p w:rsidR="00C212F7" w:rsidRPr="00ED25DA" w:rsidRDefault="00C212F7" w:rsidP="00DC2807">
            <w:pPr>
              <w:spacing w:line="276" w:lineRule="auto"/>
              <w:jc w:val="both"/>
              <w:rPr>
                <w:noProof/>
                <w:szCs w:val="18"/>
              </w:rPr>
            </w:pPr>
            <w:r w:rsidRPr="00ED25DA">
              <w:rPr>
                <w:noProof/>
                <w:szCs w:val="18"/>
              </w:rPr>
              <w:t>- de toekomstige (gewenste) situatie,</w:t>
            </w:r>
          </w:p>
          <w:p w:rsidR="00C212F7" w:rsidRPr="00ED25DA" w:rsidRDefault="00C212F7" w:rsidP="00DC2807">
            <w:pPr>
              <w:spacing w:line="276" w:lineRule="auto"/>
              <w:jc w:val="both"/>
              <w:rPr>
                <w:noProof/>
                <w:szCs w:val="18"/>
              </w:rPr>
            </w:pPr>
            <w:r w:rsidRPr="00ED25DA">
              <w:rPr>
                <w:noProof/>
                <w:szCs w:val="18"/>
              </w:rPr>
              <w:t>- een prognose van de toekomst.</w:t>
            </w:r>
          </w:p>
          <w:p w:rsidR="00C212F7" w:rsidRPr="00E237D8" w:rsidRDefault="00C212F7" w:rsidP="002D0352">
            <w:pPr>
              <w:spacing w:line="276" w:lineRule="auto"/>
              <w:jc w:val="both"/>
              <w:rPr>
                <w:szCs w:val="18"/>
              </w:rPr>
            </w:pP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24"/>
          <w:footerReference w:type="default" r:id="rId25"/>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4.8</w:t>
            </w:r>
            <w:r w:rsidRPr="00E237D8">
              <w:rPr>
                <w:bCs/>
                <w:sz w:val="24"/>
              </w:rPr>
              <w:t xml:space="preserve"> </w:t>
            </w:r>
            <w:r w:rsidRPr="00ED25DA">
              <w:rPr>
                <w:bCs/>
                <w:noProof/>
                <w:sz w:val="24"/>
              </w:rPr>
              <w:t>Beheren beschikbaarheid van gegevens</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237D8" w:rsidRDefault="00C212F7" w:rsidP="002D0352">
            <w:pPr>
              <w:spacing w:line="276" w:lineRule="auto"/>
              <w:jc w:val="both"/>
              <w:rPr>
                <w:szCs w:val="18"/>
              </w:rPr>
            </w:pPr>
            <w:r w:rsidRPr="00ED25DA">
              <w:rPr>
                <w:noProof/>
                <w:szCs w:val="18"/>
              </w:rPr>
              <w:t>Zorg dragen voor de continue beschikbaarheid alsmede nemen van maatregelen tegen het verlies van gegevens.  Zo nodig zorg dragen voor het wederom beschikbaar krijgen van verloren gegane gegevens ('restore').</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Continu beschikbare gegevens</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D25DA" w:rsidRDefault="00C212F7" w:rsidP="00DC2807">
            <w:pPr>
              <w:spacing w:line="276" w:lineRule="auto"/>
              <w:jc w:val="both"/>
              <w:rPr>
                <w:noProof/>
                <w:szCs w:val="18"/>
              </w:rPr>
            </w:pPr>
            <w:r w:rsidRPr="00ED25DA">
              <w:rPr>
                <w:noProof/>
                <w:szCs w:val="18"/>
              </w:rPr>
              <w:t>Het zorg dragen voor de continue beschikbaarheid van gegevens is een verbijzonderde taak die een samenwerking impliceert met diverse beheertaken, waar onder:</w:t>
            </w:r>
          </w:p>
          <w:p w:rsidR="00C212F7" w:rsidRPr="00ED25DA" w:rsidRDefault="00C212F7" w:rsidP="00DC2807">
            <w:pPr>
              <w:spacing w:line="276" w:lineRule="auto"/>
              <w:jc w:val="both"/>
              <w:rPr>
                <w:noProof/>
                <w:szCs w:val="18"/>
              </w:rPr>
            </w:pPr>
            <w:r w:rsidRPr="00ED25DA">
              <w:rPr>
                <w:noProof/>
                <w:szCs w:val="18"/>
              </w:rPr>
              <w:t>- het beheren van servers,</w:t>
            </w:r>
          </w:p>
          <w:p w:rsidR="00C212F7" w:rsidRPr="00ED25DA" w:rsidRDefault="00C212F7" w:rsidP="00DC2807">
            <w:pPr>
              <w:spacing w:line="276" w:lineRule="auto"/>
              <w:jc w:val="both"/>
              <w:rPr>
                <w:noProof/>
                <w:szCs w:val="18"/>
              </w:rPr>
            </w:pPr>
            <w:r w:rsidRPr="00ED25DA">
              <w:rPr>
                <w:noProof/>
                <w:szCs w:val="18"/>
              </w:rPr>
              <w:t>- het beheren van databases.</w:t>
            </w:r>
          </w:p>
          <w:p w:rsidR="00C212F7" w:rsidRPr="00ED25DA" w:rsidRDefault="00C212F7" w:rsidP="00DC2807">
            <w:pPr>
              <w:spacing w:line="276" w:lineRule="auto"/>
              <w:jc w:val="both"/>
              <w:rPr>
                <w:noProof/>
                <w:szCs w:val="18"/>
              </w:rPr>
            </w:pPr>
            <w:r w:rsidRPr="00ED25DA">
              <w:rPr>
                <w:noProof/>
                <w:szCs w:val="18"/>
              </w:rPr>
              <w:t>De taak omvat het formuleren van preventieve en correctieve maatregelen met betrekking tot de continue beschikbaarheid van gegevens alsmede maatregelen die het verlies aan gegevens voorkomt.</w:t>
            </w:r>
          </w:p>
          <w:p w:rsidR="00C212F7" w:rsidRPr="00ED25DA" w:rsidRDefault="00C212F7" w:rsidP="00DC2807">
            <w:pPr>
              <w:spacing w:line="276" w:lineRule="auto"/>
              <w:jc w:val="both"/>
              <w:rPr>
                <w:noProof/>
                <w:szCs w:val="18"/>
              </w:rPr>
            </w:pPr>
            <w:r w:rsidRPr="00ED25DA">
              <w:rPr>
                <w:noProof/>
                <w:szCs w:val="18"/>
              </w:rPr>
              <w:t>Deze taak betreft meer dan gegevens in databases, en ook:</w:t>
            </w:r>
          </w:p>
          <w:p w:rsidR="00C212F7" w:rsidRPr="00ED25DA" w:rsidRDefault="00C212F7" w:rsidP="00DC2807">
            <w:pPr>
              <w:spacing w:line="276" w:lineRule="auto"/>
              <w:jc w:val="both"/>
              <w:rPr>
                <w:noProof/>
                <w:szCs w:val="18"/>
              </w:rPr>
            </w:pPr>
            <w:r w:rsidRPr="00ED25DA">
              <w:rPr>
                <w:noProof/>
                <w:szCs w:val="18"/>
              </w:rPr>
              <w:t>- parameters in systeembestanden,</w:t>
            </w:r>
          </w:p>
          <w:p w:rsidR="00C212F7" w:rsidRPr="00ED25DA" w:rsidRDefault="00C212F7" w:rsidP="00DC2807">
            <w:pPr>
              <w:spacing w:line="276" w:lineRule="auto"/>
              <w:jc w:val="both"/>
              <w:rPr>
                <w:noProof/>
                <w:szCs w:val="18"/>
              </w:rPr>
            </w:pPr>
            <w:r w:rsidRPr="00ED25DA">
              <w:rPr>
                <w:noProof/>
                <w:szCs w:val="18"/>
              </w:rPr>
              <w:t>- programmatuur(versies),</w:t>
            </w:r>
          </w:p>
          <w:p w:rsidR="00C212F7" w:rsidRPr="00ED25DA" w:rsidRDefault="00C212F7" w:rsidP="00DC2807">
            <w:pPr>
              <w:spacing w:line="276" w:lineRule="auto"/>
              <w:jc w:val="both"/>
              <w:rPr>
                <w:noProof/>
                <w:szCs w:val="18"/>
              </w:rPr>
            </w:pPr>
            <w:r w:rsidRPr="00ED25DA">
              <w:rPr>
                <w:noProof/>
                <w:szCs w:val="18"/>
              </w:rPr>
              <w:t>- systeemprogrammatuur op servers en netwerkcomponenten,</w:t>
            </w:r>
          </w:p>
          <w:p w:rsidR="00C212F7" w:rsidRPr="00ED25DA" w:rsidRDefault="00C212F7" w:rsidP="00DC2807">
            <w:pPr>
              <w:spacing w:line="276" w:lineRule="auto"/>
              <w:jc w:val="both"/>
              <w:rPr>
                <w:noProof/>
                <w:szCs w:val="18"/>
              </w:rPr>
            </w:pPr>
            <w:r w:rsidRPr="00ED25DA">
              <w:rPr>
                <w:noProof/>
                <w:szCs w:val="18"/>
              </w:rPr>
              <w:t>- productie-omgevingen.</w:t>
            </w:r>
          </w:p>
          <w:p w:rsidR="00C212F7" w:rsidRPr="00ED25DA" w:rsidRDefault="00C212F7" w:rsidP="00DC2807">
            <w:pPr>
              <w:spacing w:line="276" w:lineRule="auto"/>
              <w:jc w:val="both"/>
              <w:rPr>
                <w:noProof/>
                <w:szCs w:val="18"/>
              </w:rPr>
            </w:pPr>
            <w:r w:rsidRPr="00ED25DA">
              <w:rPr>
                <w:noProof/>
                <w:szCs w:val="18"/>
              </w:rPr>
              <w:t>Een belangrijk aandachtsgebied betreft het formuleren en aansturen op adequate back-upmethoden (procedures, systemen, e.d.) en methoden voor het 'restoren' van gegevens.</w:t>
            </w:r>
          </w:p>
          <w:p w:rsidR="00C212F7" w:rsidRPr="00E237D8" w:rsidRDefault="00C212F7" w:rsidP="002D0352">
            <w:pPr>
              <w:spacing w:line="276" w:lineRule="auto"/>
              <w:jc w:val="both"/>
              <w:rPr>
                <w:szCs w:val="18"/>
              </w:rPr>
            </w:pP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26"/>
          <w:footerReference w:type="default" r:id="rId27"/>
          <w:pgSz w:w="11906" w:h="16838"/>
          <w:pgMar w:top="1820" w:right="1133" w:bottom="1871" w:left="1488" w:header="709" w:footer="1027" w:gutter="0"/>
          <w:pgNumType w:start="1"/>
          <w:cols w:space="708"/>
          <w:docGrid w:linePitch="360"/>
        </w:sectPr>
      </w:pPr>
    </w:p>
    <w:p w:rsidR="00C212F7" w:rsidRDefault="009E0625" w:rsidP="001C4EF6">
      <w:pPr>
        <w:pStyle w:val="BijlageTitel"/>
      </w:pPr>
      <w:r>
        <w:lastRenderedPageBreak/>
        <w:t>Bijlage 4</w:t>
      </w:r>
    </w:p>
    <w:p w:rsidR="00C212F7" w:rsidRDefault="00C212F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C212F7" w:rsidRDefault="00C212F7" w:rsidP="000439A8"/>
    <w:p w:rsidR="00C212F7" w:rsidRDefault="00C212F7">
      <w:pPr>
        <w:rPr>
          <w:rFonts w:cs="Arial"/>
          <w:b/>
        </w:rPr>
      </w:pPr>
      <w:r>
        <w:rPr>
          <w:rFonts w:cs="Arial"/>
        </w:rPr>
        <w:t>U dient gebruik te maken van onderstaand model.</w:t>
      </w:r>
    </w:p>
    <w:p w:rsidR="00C212F7" w:rsidRDefault="00C212F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C212F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C212F7" w:rsidRDefault="00C212F7">
            <w:pPr>
              <w:rPr>
                <w:rFonts w:cs="Arial"/>
                <w:b/>
                <w:bCs/>
              </w:rPr>
            </w:pPr>
            <w:r>
              <w:rPr>
                <w:rFonts w:cs="Arial"/>
                <w:b/>
                <w:bCs/>
              </w:rPr>
              <w:t>Gegevens (voormalige) opdrachtgever</w:t>
            </w:r>
          </w:p>
        </w:tc>
      </w:tr>
      <w:tr w:rsidR="00C212F7" w:rsidTr="00B236D5">
        <w:trPr>
          <w:cantSplit/>
        </w:trPr>
        <w:tc>
          <w:tcPr>
            <w:tcW w:w="1106" w:type="dxa"/>
            <w:vMerge w:val="restart"/>
            <w:tcBorders>
              <w:top w:val="single" w:sz="12" w:space="0" w:color="808080"/>
              <w:left w:val="single" w:sz="12" w:space="0" w:color="808080"/>
              <w:right w:val="single" w:sz="12" w:space="0" w:color="808080"/>
            </w:tcBorders>
          </w:tcPr>
          <w:p w:rsidR="00C212F7" w:rsidRDefault="00C212F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Adres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Postcode en plaatsnaam</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Aantal medewerkers</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Naam contactpersoon opdrachtgever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Functie</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Telefoonnummer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C212F7" w:rsidRDefault="00C212F7">
            <w:pPr>
              <w:rPr>
                <w:rFonts w:cs="Arial"/>
                <w:b/>
                <w:bCs/>
              </w:rPr>
            </w:pPr>
          </w:p>
        </w:tc>
      </w:tr>
      <w:tr w:rsidR="00C21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C212F7" w:rsidRDefault="00C212F7">
            <w:pPr>
              <w:rPr>
                <w:rFonts w:cs="Arial"/>
                <w:b/>
                <w:bCs/>
              </w:rPr>
            </w:pPr>
            <w:r>
              <w:rPr>
                <w:rFonts w:cs="Arial"/>
                <w:b/>
                <w:bCs/>
              </w:rPr>
              <w:t>Projectgegevens</w:t>
            </w: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Projectduur</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Datum start project</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C212F7" w:rsidRPr="00EF71CE" w:rsidRDefault="00C212F7" w:rsidP="00EF71CE">
            <w:pPr>
              <w:rPr>
                <w:rFonts w:cs="Arial"/>
              </w:rPr>
            </w:pPr>
            <w:r w:rsidRPr="00EF71CE">
              <w:rPr>
                <w:rFonts w:cs="Arial"/>
              </w:rPr>
              <w:t>Datum oplevering project</w:t>
            </w:r>
          </w:p>
          <w:p w:rsidR="00C212F7" w:rsidRDefault="00C212F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C212F7" w:rsidRDefault="00C212F7">
            <w:pPr>
              <w:rPr>
                <w:rFonts w:cs="Arial"/>
              </w:rPr>
            </w:pPr>
          </w:p>
        </w:tc>
      </w:tr>
      <w:tr w:rsidR="00C212F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C212F7" w:rsidRDefault="00C212F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C212F7" w:rsidRDefault="00C212F7">
            <w:pPr>
              <w:rPr>
                <w:rFonts w:cs="Arial"/>
              </w:rPr>
            </w:pPr>
            <w:r>
              <w:rPr>
                <w:rFonts w:cs="Arial"/>
              </w:rPr>
              <w:t>Reden beëindiging</w:t>
            </w:r>
          </w:p>
          <w:p w:rsidR="00C212F7" w:rsidRDefault="00C212F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r>
    </w:tbl>
    <w:p w:rsidR="00C212F7" w:rsidRDefault="00C212F7" w:rsidP="008534F4">
      <w:pPr>
        <w:rPr>
          <w:rFonts w:cs="Arial"/>
          <w:bCs/>
          <w:snapToGrid w:val="0"/>
        </w:rPr>
      </w:pPr>
      <w:r>
        <w:rPr>
          <w:rFonts w:cs="Arial"/>
          <w:bCs/>
          <w:snapToGrid w:val="0"/>
        </w:rPr>
        <w:t>(Pagina 1 van 2)</w:t>
      </w:r>
    </w:p>
    <w:p w:rsidR="00C212F7" w:rsidRPr="00324A42" w:rsidRDefault="00C212F7" w:rsidP="00EF71CE">
      <w:pPr>
        <w:pStyle w:val="Vetstandaard"/>
        <w:jc w:val="both"/>
        <w:rPr>
          <w:b w:val="0"/>
        </w:rPr>
      </w:pPr>
      <w:r>
        <w:br w:type="page"/>
      </w:r>
      <w:r w:rsidRPr="00324A42">
        <w:rPr>
          <w:b w:val="0"/>
        </w:rPr>
        <w:lastRenderedPageBreak/>
        <w:t>Toelichting tabel</w:t>
      </w:r>
    </w:p>
    <w:p w:rsidR="00C212F7" w:rsidRDefault="00C212F7" w:rsidP="00EF71CE">
      <w:pPr>
        <w:jc w:val="both"/>
      </w:pPr>
      <w:r w:rsidRPr="00324A42">
        <w:t xml:space="preserve">In onderstaande tabel omcirkelen (ja of nee) wat van toepassing is. </w:t>
      </w:r>
      <w:r w:rsidR="009E0625">
        <w:t>Zie 3.7, 3.8 en 3.9 van de selectieleidraad</w:t>
      </w:r>
    </w:p>
    <w:p w:rsidR="00C212F7" w:rsidRPr="00324A42" w:rsidRDefault="00C212F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C212F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212F7" w:rsidRPr="00B236D5" w:rsidRDefault="00C212F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C212F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0E4614" w:rsidRDefault="00C212F7" w:rsidP="002D0352">
            <w:pPr>
              <w:spacing w:line="276" w:lineRule="auto"/>
              <w:jc w:val="both"/>
              <w:rPr>
                <w:sz w:val="24"/>
              </w:rPr>
            </w:pPr>
            <w:r w:rsidRPr="000E4614">
              <w:rPr>
                <w:b/>
                <w:bCs/>
                <w:sz w:val="24"/>
              </w:rPr>
              <w:t xml:space="preserve"> </w:t>
            </w:r>
          </w:p>
          <w:p w:rsidR="00C212F7" w:rsidRDefault="00C212F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C212F7" w:rsidRDefault="00C212F7" w:rsidP="002D0352">
            <w:pPr>
              <w:spacing w:line="276" w:lineRule="auto"/>
              <w:jc w:val="both"/>
              <w:rPr>
                <w:color w:val="000000"/>
                <w:szCs w:val="18"/>
              </w:rPr>
            </w:pPr>
          </w:p>
          <w:p w:rsidR="00C212F7" w:rsidRDefault="00C212F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C212F7" w:rsidRPr="002D0352" w:rsidRDefault="00C212F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C212F7" w:rsidRPr="00C36031" w:rsidRDefault="00C212F7" w:rsidP="005850CA">
            <w:pPr>
              <w:spacing w:line="360" w:lineRule="auto"/>
              <w:jc w:val="center"/>
              <w:rPr>
                <w:b/>
              </w:rPr>
            </w:pPr>
          </w:p>
          <w:p w:rsidR="00C212F7" w:rsidRDefault="00C212F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C212F7" w:rsidRPr="00C36031" w:rsidRDefault="00C212F7" w:rsidP="005850CA">
            <w:pPr>
              <w:spacing w:line="360" w:lineRule="auto"/>
              <w:jc w:val="center"/>
              <w:rPr>
                <w:rFonts w:cs="Arial"/>
                <w:b/>
                <w:bCs/>
                <w:iCs/>
                <w:sz w:val="16"/>
              </w:rPr>
            </w:pPr>
          </w:p>
        </w:tc>
      </w:tr>
      <w:tr w:rsidR="00C212F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C212F7" w:rsidRPr="00C36031" w:rsidRDefault="00C212F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C212F7" w:rsidRPr="00F2737C" w:rsidRDefault="00C212F7" w:rsidP="002D0352">
            <w:pPr>
              <w:spacing w:line="276" w:lineRule="auto"/>
              <w:jc w:val="both"/>
              <w:rPr>
                <w:bCs/>
                <w:sz w:val="24"/>
              </w:rPr>
            </w:pPr>
            <w:r>
              <w:rPr>
                <w:b/>
                <w:bCs/>
                <w:sz w:val="24"/>
              </w:rPr>
              <w:t xml:space="preserve">Perceel: </w:t>
            </w:r>
            <w:r w:rsidRPr="00ED25DA">
              <w:rPr>
                <w:bCs/>
                <w:noProof/>
                <w:sz w:val="24"/>
              </w:rPr>
              <w:t>Gegevensmanagement</w:t>
            </w:r>
          </w:p>
          <w:p w:rsidR="00C212F7" w:rsidRDefault="00C212F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4.9</w:t>
            </w:r>
            <w:r w:rsidRPr="00E237D8">
              <w:rPr>
                <w:bCs/>
                <w:sz w:val="24"/>
              </w:rPr>
              <w:t xml:space="preserve"> </w:t>
            </w:r>
            <w:r w:rsidRPr="00ED25DA">
              <w:rPr>
                <w:bCs/>
                <w:noProof/>
                <w:sz w:val="24"/>
              </w:rPr>
              <w:t>Opstellen gebruikershandleiding</w:t>
            </w:r>
            <w:r w:rsidRPr="000E4614">
              <w:rPr>
                <w:b/>
                <w:bCs/>
                <w:sz w:val="24"/>
              </w:rPr>
              <w:t>:</w:t>
            </w: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Activiteit:</w:t>
            </w:r>
          </w:p>
          <w:p w:rsidR="00C212F7" w:rsidRPr="00ED25DA" w:rsidRDefault="00C212F7" w:rsidP="00DC2807">
            <w:pPr>
              <w:spacing w:line="276" w:lineRule="auto"/>
              <w:jc w:val="both"/>
              <w:rPr>
                <w:noProof/>
                <w:szCs w:val="18"/>
              </w:rPr>
            </w:pPr>
            <w:r w:rsidRPr="00ED25DA">
              <w:rPr>
                <w:noProof/>
                <w:szCs w:val="18"/>
              </w:rPr>
              <w:t>Transformeren van de werkinstructies en procedures van zowel het geautomatiseerde als het handmatige deel van informatiesystemen tot een gebruikershandleiding.</w:t>
            </w:r>
          </w:p>
          <w:p w:rsidR="00C212F7" w:rsidRPr="00ED25DA" w:rsidRDefault="00C212F7" w:rsidP="00DC2807">
            <w:pPr>
              <w:spacing w:line="276" w:lineRule="auto"/>
              <w:jc w:val="both"/>
              <w:rPr>
                <w:noProof/>
                <w:szCs w:val="18"/>
              </w:rPr>
            </w:pPr>
            <w:r w:rsidRPr="00ED25DA">
              <w:rPr>
                <w:noProof/>
                <w:szCs w:val="18"/>
              </w:rPr>
              <w:t>Beheren en onderhouden van de gebruikershandleiding.</w:t>
            </w:r>
          </w:p>
          <w:p w:rsidR="00C212F7" w:rsidRPr="00E237D8" w:rsidRDefault="00C212F7" w:rsidP="002D0352">
            <w:pPr>
              <w:spacing w:line="276" w:lineRule="auto"/>
              <w:jc w:val="both"/>
              <w:rPr>
                <w:szCs w:val="18"/>
              </w:rPr>
            </w:pPr>
          </w:p>
          <w:p w:rsidR="00C212F7" w:rsidRDefault="00C212F7" w:rsidP="002D0352">
            <w:pPr>
              <w:spacing w:line="276" w:lineRule="auto"/>
              <w:jc w:val="both"/>
              <w:rPr>
                <w:b/>
                <w:bCs/>
                <w:sz w:val="24"/>
              </w:rPr>
            </w:pPr>
          </w:p>
          <w:p w:rsidR="00C212F7" w:rsidRDefault="00C212F7" w:rsidP="002D0352">
            <w:pPr>
              <w:spacing w:line="276" w:lineRule="auto"/>
              <w:jc w:val="both"/>
              <w:rPr>
                <w:b/>
                <w:bCs/>
                <w:sz w:val="24"/>
              </w:rPr>
            </w:pPr>
            <w:r>
              <w:rPr>
                <w:b/>
                <w:bCs/>
                <w:sz w:val="24"/>
              </w:rPr>
              <w:t>Resultaat:</w:t>
            </w:r>
          </w:p>
          <w:p w:rsidR="00C212F7" w:rsidRDefault="00C212F7" w:rsidP="002D0352">
            <w:pPr>
              <w:spacing w:line="276" w:lineRule="auto"/>
              <w:jc w:val="both"/>
              <w:rPr>
                <w:szCs w:val="18"/>
              </w:rPr>
            </w:pPr>
            <w:r w:rsidRPr="00ED25DA">
              <w:rPr>
                <w:noProof/>
                <w:szCs w:val="18"/>
              </w:rPr>
              <w:t>Handleiding voor het gebruik van het informatiesysteem.</w:t>
            </w:r>
          </w:p>
          <w:p w:rsidR="00C212F7" w:rsidRDefault="00C212F7" w:rsidP="002D0352">
            <w:pPr>
              <w:spacing w:line="276" w:lineRule="auto"/>
              <w:jc w:val="both"/>
              <w:rPr>
                <w:szCs w:val="18"/>
              </w:rPr>
            </w:pPr>
          </w:p>
          <w:p w:rsidR="00C212F7" w:rsidRPr="00D4736F" w:rsidRDefault="00C212F7" w:rsidP="002D0352">
            <w:pPr>
              <w:spacing w:line="276" w:lineRule="auto"/>
              <w:jc w:val="both"/>
              <w:rPr>
                <w:b/>
                <w:bCs/>
                <w:sz w:val="24"/>
              </w:rPr>
            </w:pPr>
            <w:r w:rsidRPr="00D4736F">
              <w:rPr>
                <w:b/>
                <w:bCs/>
                <w:sz w:val="24"/>
              </w:rPr>
              <w:t>Toelichting:</w:t>
            </w:r>
          </w:p>
          <w:p w:rsidR="00C212F7" w:rsidRPr="00ED25DA" w:rsidRDefault="00C212F7" w:rsidP="00DC2807">
            <w:pPr>
              <w:spacing w:line="276" w:lineRule="auto"/>
              <w:jc w:val="both"/>
              <w:rPr>
                <w:noProof/>
                <w:szCs w:val="18"/>
              </w:rPr>
            </w:pPr>
            <w:r w:rsidRPr="00ED25DA">
              <w:rPr>
                <w:noProof/>
                <w:szCs w:val="18"/>
              </w:rPr>
              <w:t xml:space="preserve">De gebruikerhandleiding bevat onder andere: </w:t>
            </w:r>
          </w:p>
          <w:p w:rsidR="00C212F7" w:rsidRPr="00ED25DA" w:rsidRDefault="00C212F7" w:rsidP="00DC2807">
            <w:pPr>
              <w:spacing w:line="276" w:lineRule="auto"/>
              <w:jc w:val="both"/>
              <w:rPr>
                <w:noProof/>
                <w:szCs w:val="18"/>
              </w:rPr>
            </w:pPr>
            <w:r w:rsidRPr="00ED25DA">
              <w:rPr>
                <w:noProof/>
                <w:szCs w:val="18"/>
              </w:rPr>
              <w:t>- de volgorde en de aard van de handelingen,</w:t>
            </w:r>
          </w:p>
          <w:p w:rsidR="00C212F7" w:rsidRPr="00ED25DA" w:rsidRDefault="00C212F7" w:rsidP="00DC2807">
            <w:pPr>
              <w:spacing w:line="276" w:lineRule="auto"/>
              <w:jc w:val="both"/>
              <w:rPr>
                <w:noProof/>
                <w:szCs w:val="18"/>
              </w:rPr>
            </w:pPr>
            <w:r w:rsidRPr="00ED25DA">
              <w:rPr>
                <w:noProof/>
                <w:szCs w:val="18"/>
              </w:rPr>
              <w:t>- aanwijzingen voor het invoeren van gegevens,</w:t>
            </w:r>
          </w:p>
          <w:p w:rsidR="00C212F7" w:rsidRPr="00ED25DA" w:rsidRDefault="00C212F7" w:rsidP="00DC2807">
            <w:pPr>
              <w:spacing w:line="276" w:lineRule="auto"/>
              <w:jc w:val="both"/>
              <w:rPr>
                <w:noProof/>
                <w:szCs w:val="18"/>
              </w:rPr>
            </w:pPr>
            <w:r w:rsidRPr="00ED25DA">
              <w:rPr>
                <w:noProof/>
                <w:szCs w:val="18"/>
              </w:rPr>
              <w:t>- aanwijzingen voor het gebruik van systeemfuncties,</w:t>
            </w:r>
          </w:p>
          <w:p w:rsidR="00C212F7" w:rsidRPr="00ED25DA" w:rsidRDefault="00C212F7" w:rsidP="00DC2807">
            <w:pPr>
              <w:spacing w:line="276" w:lineRule="auto"/>
              <w:jc w:val="both"/>
              <w:rPr>
                <w:noProof/>
                <w:szCs w:val="18"/>
              </w:rPr>
            </w:pPr>
            <w:r w:rsidRPr="00ED25DA">
              <w:rPr>
                <w:noProof/>
                <w:szCs w:val="18"/>
              </w:rPr>
              <w:t>- beslissingsstructuur,</w:t>
            </w:r>
          </w:p>
          <w:p w:rsidR="00C212F7" w:rsidRPr="00ED25DA" w:rsidRDefault="00C212F7" w:rsidP="00DC2807">
            <w:pPr>
              <w:spacing w:line="276" w:lineRule="auto"/>
              <w:jc w:val="both"/>
              <w:rPr>
                <w:noProof/>
                <w:szCs w:val="18"/>
              </w:rPr>
            </w:pPr>
            <w:r w:rsidRPr="00ED25DA">
              <w:rPr>
                <w:noProof/>
                <w:szCs w:val="18"/>
              </w:rPr>
              <w:t>- documenten en beeldschermen,</w:t>
            </w:r>
          </w:p>
          <w:p w:rsidR="00C212F7" w:rsidRPr="00ED25DA" w:rsidRDefault="00C212F7" w:rsidP="00DC2807">
            <w:pPr>
              <w:spacing w:line="276" w:lineRule="auto"/>
              <w:jc w:val="both"/>
              <w:rPr>
                <w:noProof/>
                <w:szCs w:val="18"/>
              </w:rPr>
            </w:pPr>
            <w:r w:rsidRPr="00ED25DA">
              <w:rPr>
                <w:noProof/>
                <w:szCs w:val="18"/>
              </w:rPr>
              <w:t>- relatie met informatiefuncties,</w:t>
            </w:r>
          </w:p>
          <w:p w:rsidR="00C212F7" w:rsidRPr="00ED25DA" w:rsidRDefault="00C212F7" w:rsidP="00DC2807">
            <w:pPr>
              <w:spacing w:line="276" w:lineRule="auto"/>
              <w:jc w:val="both"/>
              <w:rPr>
                <w:noProof/>
                <w:szCs w:val="18"/>
              </w:rPr>
            </w:pPr>
            <w:r w:rsidRPr="00ED25DA">
              <w:rPr>
                <w:noProof/>
                <w:szCs w:val="18"/>
              </w:rPr>
              <w:t>- mens-/machinekoppelingen.</w:t>
            </w:r>
          </w:p>
          <w:p w:rsidR="00C212F7" w:rsidRPr="00ED25DA" w:rsidRDefault="00C212F7" w:rsidP="00DC2807">
            <w:pPr>
              <w:spacing w:line="276" w:lineRule="auto"/>
              <w:jc w:val="both"/>
              <w:rPr>
                <w:noProof/>
                <w:szCs w:val="18"/>
              </w:rPr>
            </w:pPr>
            <w:r w:rsidRPr="00ED25DA">
              <w:rPr>
                <w:noProof/>
                <w:szCs w:val="18"/>
              </w:rPr>
              <w:t>De gebruikersinstructies worden afgeleid van de specificaties van de geautomatiseerde en handmatige informatiefuncties.</w:t>
            </w:r>
          </w:p>
          <w:p w:rsidR="00C212F7" w:rsidRPr="00E237D8" w:rsidRDefault="00C212F7" w:rsidP="002D0352">
            <w:pPr>
              <w:spacing w:line="276" w:lineRule="auto"/>
              <w:jc w:val="both"/>
              <w:rPr>
                <w:szCs w:val="18"/>
              </w:rPr>
            </w:pPr>
          </w:p>
          <w:p w:rsidR="00C212F7" w:rsidRPr="000E4614" w:rsidRDefault="00C212F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C212F7" w:rsidRPr="00C36031" w:rsidRDefault="00C212F7" w:rsidP="005850CA">
            <w:pPr>
              <w:spacing w:line="360" w:lineRule="auto"/>
              <w:jc w:val="center"/>
              <w:rPr>
                <w:b/>
              </w:rPr>
            </w:pPr>
          </w:p>
        </w:tc>
      </w:tr>
      <w:tr w:rsidR="00C212F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C212F7" w:rsidRDefault="00C212F7">
            <w:pPr>
              <w:rPr>
                <w:rFonts w:cs="Arial"/>
                <w:b/>
                <w:bCs/>
              </w:rPr>
            </w:pPr>
            <w:r>
              <w:rPr>
                <w:rFonts w:cs="Arial"/>
                <w:b/>
                <w:bCs/>
              </w:rPr>
              <w:t>Opdrachtgeververklaring opdrachtgever</w:t>
            </w:r>
          </w:p>
        </w:tc>
      </w:tr>
      <w:tr w:rsidR="00C212F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C212F7" w:rsidRDefault="00C212F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C212F7" w:rsidRDefault="00C212F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 xml:space="preserve">Handtekening </w:t>
            </w:r>
            <w:r>
              <w:rPr>
                <w:rFonts w:cs="Arial"/>
                <w:bCs/>
                <w:i/>
                <w:iCs/>
              </w:rPr>
              <w:t>(*)</w:t>
            </w:r>
          </w:p>
          <w:p w:rsidR="00C212F7" w:rsidRDefault="00C212F7">
            <w:pPr>
              <w:rPr>
                <w:rFonts w:cs="Arial"/>
                <w:bCs/>
              </w:rPr>
            </w:pPr>
          </w:p>
          <w:p w:rsidR="00C212F7" w:rsidRDefault="00C212F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C212F7" w:rsidRDefault="00C212F7">
            <w:pPr>
              <w:rPr>
                <w:rFonts w:cs="Arial"/>
                <w:bCs/>
                <w:i/>
                <w:i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r w:rsidR="00C212F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C212F7" w:rsidRDefault="00C212F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C212F7" w:rsidRDefault="00C212F7">
            <w:pPr>
              <w:rPr>
                <w:rFonts w:cs="Arial"/>
                <w:bCs/>
              </w:rPr>
            </w:pPr>
          </w:p>
        </w:tc>
      </w:tr>
    </w:tbl>
    <w:p w:rsidR="00C212F7" w:rsidRDefault="00C212F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C212F7" w:rsidRDefault="00C212F7" w:rsidP="00934D98">
      <w:pPr>
        <w:jc w:val="both"/>
        <w:rPr>
          <w:rFonts w:cs="Arial"/>
          <w:bCs/>
          <w:i/>
          <w:iCs/>
        </w:rPr>
      </w:pPr>
    </w:p>
    <w:p w:rsidR="00C212F7" w:rsidRDefault="00C212F7">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C212F7">
        <w:tc>
          <w:tcPr>
            <w:tcW w:w="3402" w:type="dxa"/>
            <w:shd w:val="clear" w:color="auto" w:fill="E6E6E6"/>
          </w:tcPr>
          <w:p w:rsidR="00C212F7" w:rsidRDefault="00C212F7">
            <w:pPr>
              <w:rPr>
                <w:rFonts w:cs="Arial"/>
              </w:rPr>
            </w:pPr>
            <w:r>
              <w:rPr>
                <w:rFonts w:cs="Arial"/>
              </w:rPr>
              <w:t>Naam</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Functie</w:t>
            </w:r>
          </w:p>
        </w:tc>
        <w:tc>
          <w:tcPr>
            <w:tcW w:w="5670" w:type="dxa"/>
          </w:tcPr>
          <w:p w:rsidR="00C212F7" w:rsidRDefault="00C212F7">
            <w:pPr>
              <w:rPr>
                <w:rFonts w:cs="Arial"/>
              </w:rPr>
            </w:pPr>
          </w:p>
        </w:tc>
      </w:tr>
      <w:tr w:rsidR="00C212F7">
        <w:trPr>
          <w:trHeight w:val="297"/>
        </w:trPr>
        <w:tc>
          <w:tcPr>
            <w:tcW w:w="3402" w:type="dxa"/>
            <w:shd w:val="clear" w:color="auto" w:fill="E6E6E6"/>
          </w:tcPr>
          <w:p w:rsidR="00C212F7" w:rsidRDefault="00C212F7">
            <w:pPr>
              <w:rPr>
                <w:rFonts w:cs="Arial"/>
              </w:rPr>
            </w:pPr>
            <w:r>
              <w:rPr>
                <w:rFonts w:cs="Arial"/>
              </w:rPr>
              <w:t>Onderneming</w:t>
            </w: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Handtekening</w:t>
            </w:r>
          </w:p>
          <w:p w:rsidR="00C212F7" w:rsidRDefault="00C212F7">
            <w:pPr>
              <w:rPr>
                <w:rFonts w:cs="Arial"/>
              </w:rPr>
            </w:pPr>
          </w:p>
          <w:p w:rsidR="00C212F7" w:rsidRDefault="00C212F7">
            <w:pPr>
              <w:rPr>
                <w:rFonts w:cs="Arial"/>
              </w:rPr>
            </w:pPr>
          </w:p>
        </w:tc>
        <w:tc>
          <w:tcPr>
            <w:tcW w:w="5670" w:type="dxa"/>
          </w:tcPr>
          <w:p w:rsidR="00C212F7" w:rsidRDefault="00C212F7">
            <w:pPr>
              <w:rPr>
                <w:rFonts w:cs="Arial"/>
              </w:rPr>
            </w:pPr>
          </w:p>
        </w:tc>
      </w:tr>
      <w:tr w:rsidR="00C212F7">
        <w:tc>
          <w:tcPr>
            <w:tcW w:w="3402" w:type="dxa"/>
            <w:shd w:val="clear" w:color="auto" w:fill="E6E6E6"/>
          </w:tcPr>
          <w:p w:rsidR="00C212F7" w:rsidRDefault="00C212F7">
            <w:pPr>
              <w:rPr>
                <w:rFonts w:cs="Arial"/>
              </w:rPr>
            </w:pPr>
            <w:r>
              <w:rPr>
                <w:rFonts w:cs="Arial"/>
              </w:rPr>
              <w:t>Plaats en datum</w:t>
            </w:r>
          </w:p>
        </w:tc>
        <w:tc>
          <w:tcPr>
            <w:tcW w:w="5670" w:type="dxa"/>
          </w:tcPr>
          <w:p w:rsidR="00C212F7" w:rsidRDefault="00C212F7">
            <w:pPr>
              <w:rPr>
                <w:rFonts w:cs="Arial"/>
              </w:rPr>
            </w:pPr>
          </w:p>
        </w:tc>
      </w:tr>
    </w:tbl>
    <w:p w:rsidR="00C212F7" w:rsidRDefault="00C212F7" w:rsidP="0073763A">
      <w:pPr>
        <w:rPr>
          <w:rFonts w:cs="Arial"/>
          <w:bCs/>
          <w:snapToGrid w:val="0"/>
        </w:rPr>
      </w:pPr>
      <w:r>
        <w:rPr>
          <w:rFonts w:cs="Arial"/>
          <w:bCs/>
          <w:snapToGrid w:val="0"/>
        </w:rPr>
        <w:t>(Pagina 2 van 2)</w:t>
      </w:r>
    </w:p>
    <w:p w:rsidR="00C212F7" w:rsidRDefault="00C212F7">
      <w:pPr>
        <w:spacing w:line="240" w:lineRule="auto"/>
        <w:sectPr w:rsidR="00C212F7" w:rsidSect="00C212F7">
          <w:footerReference w:type="even" r:id="rId28"/>
          <w:footerReference w:type="default" r:id="rId29"/>
          <w:pgSz w:w="11906" w:h="16838"/>
          <w:pgMar w:top="1820" w:right="1133" w:bottom="1871" w:left="1488" w:header="709" w:footer="1027" w:gutter="0"/>
          <w:pgNumType w:start="1"/>
          <w:cols w:space="708"/>
          <w:docGrid w:linePitch="360"/>
        </w:sectPr>
      </w:pPr>
    </w:p>
    <w:p w:rsidR="00C212F7" w:rsidRDefault="00C212F7">
      <w:pPr>
        <w:spacing w:line="240" w:lineRule="auto"/>
      </w:pPr>
    </w:p>
    <w:sectPr w:rsidR="00C212F7" w:rsidSect="00C212F7">
      <w:footerReference w:type="even" r:id="rId30"/>
      <w:footerReference w:type="default" r:id="rId31"/>
      <w:type w:val="continuous"/>
      <w:pgSz w:w="11906" w:h="16838"/>
      <w:pgMar w:top="1820" w:right="1133"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2F7" w:rsidRDefault="00C212F7" w:rsidP="00D85862">
      <w:pPr>
        <w:spacing w:line="240" w:lineRule="auto"/>
      </w:pPr>
      <w:r>
        <w:separator/>
      </w:r>
    </w:p>
  </w:endnote>
  <w:endnote w:type="continuationSeparator" w:id="0">
    <w:p w:rsidR="00C212F7" w:rsidRDefault="00C212F7"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r>
    <w:r w:rsidR="0053611D">
      <w:rPr>
        <w:i/>
        <w:iCs/>
      </w:rPr>
      <w:t xml:space="preserve">VIA2016025MK, 30 maart </w:t>
    </w:r>
    <w:r w:rsidR="0053611D">
      <w:rPr>
        <w:i/>
        <w:iCs/>
      </w:rPr>
      <w:t>2016</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3</w:t>
    </w:r>
    <w:r w:rsidR="00276BF6">
      <w:rPr>
        <w:noProof/>
      </w:rPr>
      <w:fldChar w:fldCharType="end"/>
    </w:r>
    <w:r>
      <w:tab/>
      <w:t>VIA2015056MK</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1</w:t>
    </w:r>
    <w:r w:rsidR="00276BF6">
      <w:rPr>
        <w:noProof/>
      </w:rPr>
      <w:fldChar w:fldCharType="end"/>
    </w:r>
    <w:r>
      <w:tab/>
      <w:t>VIA2015056MK</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1</w:t>
    </w:r>
    <w:r w:rsidR="00276BF6">
      <w:rPr>
        <w:noProof/>
      </w:rPr>
      <w:fldChar w:fldCharType="end"/>
    </w:r>
    <w:r>
      <w:tab/>
      <w:t>VIA2015056MK</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1</w:t>
    </w:r>
    <w:r w:rsidR="00276BF6">
      <w:rPr>
        <w:noProof/>
      </w:rPr>
      <w:fldChar w:fldCharType="end"/>
    </w:r>
    <w:r>
      <w:tab/>
      <w:t>VIA2015056MK</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1</w:t>
    </w:r>
    <w:r w:rsidR="00276BF6">
      <w:rPr>
        <w:noProof/>
      </w:rPr>
      <w:fldChar w:fldCharType="end"/>
    </w:r>
    <w:r>
      <w:tab/>
      <w:t>VIA2015056MK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3</w:t>
    </w:r>
    <w:r w:rsidR="00276BF6">
      <w:rPr>
        <w:noProof/>
      </w:rPr>
      <w:fldChar w:fldCharType="end"/>
    </w:r>
    <w:r>
      <w:tab/>
    </w:r>
    <w:r w:rsidR="0053611D">
      <w:rPr>
        <w:i/>
        <w:iCs/>
      </w:rPr>
      <w:t>VIA2016025MK, 30 maart 2016</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7C" w:rsidRDefault="00F2737C" w:rsidP="001C4EF6">
    <w:pPr>
      <w:pStyle w:val="Voettekst"/>
    </w:pPr>
    <w:r>
      <w:t xml:space="preserve">pagina </w:t>
    </w:r>
    <w:r w:rsidR="00276BF6">
      <w:fldChar w:fldCharType="begin"/>
    </w:r>
    <w:r>
      <w:instrText xml:space="preserve"> PAGE </w:instrText>
    </w:r>
    <w:r w:rsidR="00276BF6">
      <w:fldChar w:fldCharType="separate"/>
    </w:r>
    <w:r w:rsidR="00DC2807">
      <w:rPr>
        <w:noProof/>
      </w:rPr>
      <w:t>2</w:t>
    </w:r>
    <w:r w:rsidR="00276BF6">
      <w:rPr>
        <w:noProof/>
      </w:rPr>
      <w:fldChar w:fldCharType="end"/>
    </w:r>
    <w:r>
      <w:tab/>
      <w:t>VIA2015056MK</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7C" w:rsidRDefault="00F2737C" w:rsidP="001C4EF6">
    <w:pPr>
      <w:pStyle w:val="Voettekst"/>
    </w:pPr>
    <w:r>
      <w:t xml:space="preserve">pagina </w:t>
    </w:r>
    <w:r w:rsidR="00276BF6">
      <w:fldChar w:fldCharType="begin"/>
    </w:r>
    <w:r>
      <w:instrText xml:space="preserve"> PAGE </w:instrText>
    </w:r>
    <w:r w:rsidR="00276BF6">
      <w:fldChar w:fldCharType="separate"/>
    </w:r>
    <w:r w:rsidR="00C212F7">
      <w:rPr>
        <w:noProof/>
      </w:rPr>
      <w:t>1</w:t>
    </w:r>
    <w:r w:rsidR="00276BF6">
      <w:rPr>
        <w:noProof/>
      </w:rPr>
      <w:fldChar w:fldCharType="end"/>
    </w:r>
    <w:r>
      <w:tab/>
      <w:t>VIA2015056MK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11D" w:rsidRDefault="0053611D">
    <w:pPr>
      <w:pStyle w:val="Voetteks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1</w:t>
    </w:r>
    <w:r w:rsidR="00276BF6">
      <w:rPr>
        <w:noProof/>
      </w:rPr>
      <w:fldChar w:fldCharType="end"/>
    </w:r>
    <w:r>
      <w:tab/>
      <w:t>VIA2015056MK</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3</w:t>
    </w:r>
    <w:r w:rsidR="00276BF6">
      <w:rPr>
        <w:noProof/>
      </w:rPr>
      <w:fldChar w:fldCharType="end"/>
    </w:r>
    <w:r>
      <w:tab/>
      <w:t>VIA2015056MK</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2</w:t>
    </w:r>
    <w:r w:rsidR="00276BF6">
      <w:rPr>
        <w:noProof/>
      </w:rPr>
      <w:fldChar w:fldCharType="end"/>
    </w:r>
    <w:r>
      <w:tab/>
      <w:t>VIA2015056MK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2F7" w:rsidRDefault="00C212F7" w:rsidP="001C4EF6">
    <w:pPr>
      <w:pStyle w:val="Voettekst"/>
    </w:pPr>
    <w:r>
      <w:t xml:space="preserve">pagina </w:t>
    </w:r>
    <w:r w:rsidR="00276BF6">
      <w:fldChar w:fldCharType="begin"/>
    </w:r>
    <w:r>
      <w:instrText xml:space="preserve"> PAGE </w:instrText>
    </w:r>
    <w:r w:rsidR="00276BF6">
      <w:fldChar w:fldCharType="separate"/>
    </w:r>
    <w:r w:rsidR="0053611D">
      <w:rPr>
        <w:noProof/>
      </w:rPr>
      <w:t>1</w:t>
    </w:r>
    <w:r w:rsidR="00276BF6">
      <w:rPr>
        <w:noProof/>
      </w:rPr>
      <w:fldChar w:fldCharType="end"/>
    </w:r>
    <w:r>
      <w:tab/>
      <w:t>VIA2015056MK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2F7" w:rsidRDefault="00C212F7">
      <w:pPr>
        <w:pBdr>
          <w:bottom w:val="single" w:sz="4" w:space="1" w:color="auto"/>
        </w:pBdr>
      </w:pPr>
    </w:p>
  </w:footnote>
  <w:footnote w:type="continuationSeparator" w:id="0">
    <w:p w:rsidR="00C212F7" w:rsidRDefault="00C212F7" w:rsidP="00D858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11D" w:rsidRDefault="0053611D">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11D" w:rsidRDefault="0053611D">
    <w:pPr>
      <w:pStyle w:val="Koptek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11D" w:rsidRDefault="0053611D">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6145"/>
  </w:hdrShapeDefaults>
  <w:footnotePr>
    <w:footnote w:id="-1"/>
    <w:footnote w:id="0"/>
  </w:footnotePr>
  <w:endnotePr>
    <w:endnote w:id="-1"/>
    <w:endnote w:id="0"/>
  </w:endnotePr>
  <w:compat/>
  <w:rsids>
    <w:rsidRoot w:val="00041BBB"/>
    <w:rsid w:val="00006EBC"/>
    <w:rsid w:val="00015C5F"/>
    <w:rsid w:val="00036463"/>
    <w:rsid w:val="00041BBB"/>
    <w:rsid w:val="000439A8"/>
    <w:rsid w:val="00056C44"/>
    <w:rsid w:val="00057FCB"/>
    <w:rsid w:val="0006042A"/>
    <w:rsid w:val="00073075"/>
    <w:rsid w:val="000777C4"/>
    <w:rsid w:val="00080FBF"/>
    <w:rsid w:val="00081421"/>
    <w:rsid w:val="000845A0"/>
    <w:rsid w:val="0009458D"/>
    <w:rsid w:val="00095411"/>
    <w:rsid w:val="000A718E"/>
    <w:rsid w:val="000B3EF4"/>
    <w:rsid w:val="000E70D5"/>
    <w:rsid w:val="0010027E"/>
    <w:rsid w:val="00103189"/>
    <w:rsid w:val="00154862"/>
    <w:rsid w:val="00156A41"/>
    <w:rsid w:val="001614D4"/>
    <w:rsid w:val="001907DD"/>
    <w:rsid w:val="001A190D"/>
    <w:rsid w:val="001A376D"/>
    <w:rsid w:val="001B38E0"/>
    <w:rsid w:val="001B3F49"/>
    <w:rsid w:val="001C3CB4"/>
    <w:rsid w:val="001C4EF6"/>
    <w:rsid w:val="001C780A"/>
    <w:rsid w:val="001D0E75"/>
    <w:rsid w:val="001D43E3"/>
    <w:rsid w:val="002150A2"/>
    <w:rsid w:val="002369C2"/>
    <w:rsid w:val="00254434"/>
    <w:rsid w:val="002726AF"/>
    <w:rsid w:val="00274086"/>
    <w:rsid w:val="00276BF6"/>
    <w:rsid w:val="0028527A"/>
    <w:rsid w:val="00291AC3"/>
    <w:rsid w:val="002A69D1"/>
    <w:rsid w:val="002C0B9B"/>
    <w:rsid w:val="002C31B5"/>
    <w:rsid w:val="002D0352"/>
    <w:rsid w:val="002D609D"/>
    <w:rsid w:val="002E7574"/>
    <w:rsid w:val="002F1ADF"/>
    <w:rsid w:val="002F4889"/>
    <w:rsid w:val="00307021"/>
    <w:rsid w:val="00314C3E"/>
    <w:rsid w:val="003208B8"/>
    <w:rsid w:val="00324A42"/>
    <w:rsid w:val="003424C5"/>
    <w:rsid w:val="00343426"/>
    <w:rsid w:val="00360151"/>
    <w:rsid w:val="003636B1"/>
    <w:rsid w:val="003835DA"/>
    <w:rsid w:val="00386E53"/>
    <w:rsid w:val="0039148B"/>
    <w:rsid w:val="00392A55"/>
    <w:rsid w:val="00397B99"/>
    <w:rsid w:val="003A1147"/>
    <w:rsid w:val="003B3D8E"/>
    <w:rsid w:val="003D5F0B"/>
    <w:rsid w:val="003E004E"/>
    <w:rsid w:val="003E574B"/>
    <w:rsid w:val="003E7784"/>
    <w:rsid w:val="003F34B0"/>
    <w:rsid w:val="003F641C"/>
    <w:rsid w:val="0040062D"/>
    <w:rsid w:val="00403C45"/>
    <w:rsid w:val="004117D0"/>
    <w:rsid w:val="0041419B"/>
    <w:rsid w:val="00422BAE"/>
    <w:rsid w:val="004243B9"/>
    <w:rsid w:val="004527A2"/>
    <w:rsid w:val="00455708"/>
    <w:rsid w:val="00472FAD"/>
    <w:rsid w:val="00485085"/>
    <w:rsid w:val="004A1CB6"/>
    <w:rsid w:val="004A1ED1"/>
    <w:rsid w:val="004A67FE"/>
    <w:rsid w:val="004B2ADB"/>
    <w:rsid w:val="004C08D5"/>
    <w:rsid w:val="004F07EC"/>
    <w:rsid w:val="00511872"/>
    <w:rsid w:val="00520753"/>
    <w:rsid w:val="00520D2B"/>
    <w:rsid w:val="00522FD7"/>
    <w:rsid w:val="0053611D"/>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27187"/>
    <w:rsid w:val="006357B6"/>
    <w:rsid w:val="00637302"/>
    <w:rsid w:val="00651A64"/>
    <w:rsid w:val="00656957"/>
    <w:rsid w:val="00670ECC"/>
    <w:rsid w:val="006751A8"/>
    <w:rsid w:val="006758A3"/>
    <w:rsid w:val="006A0C72"/>
    <w:rsid w:val="006B00E7"/>
    <w:rsid w:val="006B733F"/>
    <w:rsid w:val="006B7799"/>
    <w:rsid w:val="006B7A21"/>
    <w:rsid w:val="006C0169"/>
    <w:rsid w:val="006C404E"/>
    <w:rsid w:val="006C432B"/>
    <w:rsid w:val="0070723D"/>
    <w:rsid w:val="00724AAC"/>
    <w:rsid w:val="007250AB"/>
    <w:rsid w:val="0073763A"/>
    <w:rsid w:val="0074564D"/>
    <w:rsid w:val="007557C7"/>
    <w:rsid w:val="00755F75"/>
    <w:rsid w:val="00763840"/>
    <w:rsid w:val="00765EF1"/>
    <w:rsid w:val="00766DAA"/>
    <w:rsid w:val="00770FA5"/>
    <w:rsid w:val="007712EB"/>
    <w:rsid w:val="0078240A"/>
    <w:rsid w:val="007944AC"/>
    <w:rsid w:val="007A2072"/>
    <w:rsid w:val="007A731F"/>
    <w:rsid w:val="007B18DC"/>
    <w:rsid w:val="007B248B"/>
    <w:rsid w:val="007E20AF"/>
    <w:rsid w:val="007E646E"/>
    <w:rsid w:val="007E7895"/>
    <w:rsid w:val="00800322"/>
    <w:rsid w:val="00802026"/>
    <w:rsid w:val="00806559"/>
    <w:rsid w:val="00813226"/>
    <w:rsid w:val="008141AE"/>
    <w:rsid w:val="00817A50"/>
    <w:rsid w:val="00832C97"/>
    <w:rsid w:val="00835105"/>
    <w:rsid w:val="008534F4"/>
    <w:rsid w:val="00856197"/>
    <w:rsid w:val="00860918"/>
    <w:rsid w:val="00865B4A"/>
    <w:rsid w:val="0088472F"/>
    <w:rsid w:val="00896041"/>
    <w:rsid w:val="008A0ADF"/>
    <w:rsid w:val="008A1F44"/>
    <w:rsid w:val="008B47AF"/>
    <w:rsid w:val="008C75A7"/>
    <w:rsid w:val="0092412D"/>
    <w:rsid w:val="00926FFD"/>
    <w:rsid w:val="00934D98"/>
    <w:rsid w:val="00945205"/>
    <w:rsid w:val="00953C70"/>
    <w:rsid w:val="00963280"/>
    <w:rsid w:val="00963F25"/>
    <w:rsid w:val="009813EC"/>
    <w:rsid w:val="009912E8"/>
    <w:rsid w:val="009B5BBF"/>
    <w:rsid w:val="009C2E67"/>
    <w:rsid w:val="009E0625"/>
    <w:rsid w:val="009E7BBA"/>
    <w:rsid w:val="009F262B"/>
    <w:rsid w:val="009F2D50"/>
    <w:rsid w:val="009F3D1D"/>
    <w:rsid w:val="00A14898"/>
    <w:rsid w:val="00A30D4C"/>
    <w:rsid w:val="00A3341E"/>
    <w:rsid w:val="00A62E48"/>
    <w:rsid w:val="00A76421"/>
    <w:rsid w:val="00AA1618"/>
    <w:rsid w:val="00AA6110"/>
    <w:rsid w:val="00AB2C95"/>
    <w:rsid w:val="00AB67A5"/>
    <w:rsid w:val="00AC642E"/>
    <w:rsid w:val="00AE2315"/>
    <w:rsid w:val="00AE27DE"/>
    <w:rsid w:val="00AE5A86"/>
    <w:rsid w:val="00AF5459"/>
    <w:rsid w:val="00B17D68"/>
    <w:rsid w:val="00B236D5"/>
    <w:rsid w:val="00B4428F"/>
    <w:rsid w:val="00B62657"/>
    <w:rsid w:val="00B75D67"/>
    <w:rsid w:val="00B8688A"/>
    <w:rsid w:val="00BA5EBE"/>
    <w:rsid w:val="00BB3CBA"/>
    <w:rsid w:val="00BC18ED"/>
    <w:rsid w:val="00BD0616"/>
    <w:rsid w:val="00BD170F"/>
    <w:rsid w:val="00BD2D6F"/>
    <w:rsid w:val="00BE5497"/>
    <w:rsid w:val="00BF5666"/>
    <w:rsid w:val="00C022ED"/>
    <w:rsid w:val="00C212F7"/>
    <w:rsid w:val="00C246CA"/>
    <w:rsid w:val="00C3615C"/>
    <w:rsid w:val="00C42D1D"/>
    <w:rsid w:val="00C4762E"/>
    <w:rsid w:val="00C54C0A"/>
    <w:rsid w:val="00C55D2C"/>
    <w:rsid w:val="00C60EFC"/>
    <w:rsid w:val="00C67102"/>
    <w:rsid w:val="00C717A6"/>
    <w:rsid w:val="00C747F2"/>
    <w:rsid w:val="00C76817"/>
    <w:rsid w:val="00C96944"/>
    <w:rsid w:val="00CA2AD9"/>
    <w:rsid w:val="00CA6936"/>
    <w:rsid w:val="00CC6470"/>
    <w:rsid w:val="00CE2EF1"/>
    <w:rsid w:val="00CE405B"/>
    <w:rsid w:val="00CF2B99"/>
    <w:rsid w:val="00CF2ED2"/>
    <w:rsid w:val="00D27EB8"/>
    <w:rsid w:val="00D31852"/>
    <w:rsid w:val="00D4109D"/>
    <w:rsid w:val="00D4736F"/>
    <w:rsid w:val="00D572AB"/>
    <w:rsid w:val="00D61EAA"/>
    <w:rsid w:val="00D65831"/>
    <w:rsid w:val="00D76AEB"/>
    <w:rsid w:val="00D7727B"/>
    <w:rsid w:val="00D85862"/>
    <w:rsid w:val="00D90F0B"/>
    <w:rsid w:val="00DA2D6D"/>
    <w:rsid w:val="00DB633B"/>
    <w:rsid w:val="00DC0A60"/>
    <w:rsid w:val="00DC2807"/>
    <w:rsid w:val="00DD4537"/>
    <w:rsid w:val="00DE0FA0"/>
    <w:rsid w:val="00DF5F8F"/>
    <w:rsid w:val="00E00E19"/>
    <w:rsid w:val="00E12C83"/>
    <w:rsid w:val="00E2080F"/>
    <w:rsid w:val="00E237D8"/>
    <w:rsid w:val="00E40338"/>
    <w:rsid w:val="00E453CB"/>
    <w:rsid w:val="00E47A24"/>
    <w:rsid w:val="00E71914"/>
    <w:rsid w:val="00E85639"/>
    <w:rsid w:val="00EA10E0"/>
    <w:rsid w:val="00ED4C8F"/>
    <w:rsid w:val="00ED6686"/>
    <w:rsid w:val="00EE0FE8"/>
    <w:rsid w:val="00EE411C"/>
    <w:rsid w:val="00EF3EB6"/>
    <w:rsid w:val="00EF5A7C"/>
    <w:rsid w:val="00EF71CE"/>
    <w:rsid w:val="00EF7F4B"/>
    <w:rsid w:val="00EF7F91"/>
    <w:rsid w:val="00F02731"/>
    <w:rsid w:val="00F03EA8"/>
    <w:rsid w:val="00F0752B"/>
    <w:rsid w:val="00F07AAF"/>
    <w:rsid w:val="00F2055C"/>
    <w:rsid w:val="00F2737C"/>
    <w:rsid w:val="00F3637F"/>
    <w:rsid w:val="00F46C83"/>
    <w:rsid w:val="00F57C0B"/>
    <w:rsid w:val="00F62C11"/>
    <w:rsid w:val="00F64E19"/>
    <w:rsid w:val="00F82A0D"/>
    <w:rsid w:val="00F842CE"/>
    <w:rsid w:val="00F92376"/>
    <w:rsid w:val="00F9619E"/>
    <w:rsid w:val="00FA0E5E"/>
    <w:rsid w:val="00FA1F77"/>
    <w:rsid w:val="00FB49D3"/>
    <w:rsid w:val="00FE13A4"/>
    <w:rsid w:val="00FE1E2E"/>
    <w:rsid w:val="00FE3294"/>
  </w:rsids>
  <m:mathPr>
    <m:mathFont m:val="Cambria Math"/>
    <m:brkBin m:val="before"/>
    <m:brkBinSub m:val="--"/>
    <m:smallFrac m:val="off"/>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Onder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67B14-1A2B-4660-A9F1-4D08D047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1</TotalTime>
  <Pages>31</Pages>
  <Words>2747</Words>
  <Characters>19468</Characters>
  <Application>Microsoft Office Word</Application>
  <DocSecurity>0</DocSecurity>
  <Lines>162</Lines>
  <Paragraphs>44</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22171</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3</cp:revision>
  <cp:lastPrinted>2015-04-14T09:11:00Z</cp:lastPrinted>
  <dcterms:created xsi:type="dcterms:W3CDTF">2015-11-21T13:23:00Z</dcterms:created>
  <dcterms:modified xsi:type="dcterms:W3CDTF">2016-03-30T04:38:00Z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